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Adams County Lake Association Annual Meeting - August 12, 2017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Call to order - 9:30 AM. -  Quorum met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Proper Meeting Notification - Confirmed by Eric 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Agenda approval - Motion- Rich, Second Bob - approved Voice Vote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June 10 Minutes - Motion to approve, Bob. Second, Nick, Approved, Voice Vote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Reports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President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Treasurer</w:t>
      </w:r>
      <w:r>
        <w:rPr>
          <w:rtl w:val="0"/>
        </w:rPr>
        <w:t>’</w:t>
      </w:r>
      <w:r>
        <w:rPr>
          <w:rtl w:val="0"/>
        </w:rPr>
        <w:t>s - motion to accept and file - Rich. Second, Bob. Adopted Voice Vote.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Lakes Reports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Friendship Lake - Continues to pursue ownership of Dam. Nearing condemnation proceedings.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Wolf Lake - Diver assisted plant harvesting discussed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Peppermill Lake - Private Well testing program discussed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New Business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Meeting Frequency - Discussed but no changes made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Issues for Meetings - possible topics - Scott Provost, Well testing, Direction of DNR, Direction of LWCD, how to be more relevant to AC lakes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Training and Education Support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Meeting locations - rotate from lake to lake or stay at Community Center.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Direction of ACLA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Political Advocacy - general feeling that CSWAC is already doing this on a statewide level well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Watershed inclusion - general discussion - yes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Working with P&amp;Z and LWCD - General feeling that we need to participate more and get on Committee agendas each month.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Dues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Motion to table dues proposal until next meeting - Nick. Second, Bill. Adopted voice vote. How to justify ROI?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Board Elections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Nominations For Eric Edwards, Bob Berry, Bill Pegler and Norm Erickson (at large)-motion to close, Bob. Second, Nick. Adopted Voice Vote.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Nominations Adopted by acclamation.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Terms - Eric &amp; Bill (1 year). Bob and Norm (2 years)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Adjourn - Motion, Nick. Second, Bob. Adopted Voice Vote.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